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0"/>
        <w:gridCol w:w="6302"/>
        <w:gridCol w:w="2918"/>
      </w:tblGrid>
      <w:tr w:rsidR="00B81F77" w:rsidRPr="00B81F77" w:rsidTr="00B81F77">
        <w:trPr>
          <w:trHeight w:val="300"/>
        </w:trPr>
        <w:tc>
          <w:tcPr>
            <w:tcW w:w="10350" w:type="dxa"/>
            <w:gridSpan w:val="3"/>
            <w:shd w:val="clear" w:color="auto" w:fill="auto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B81F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MEDICAL TEACHING INSTITUON, AYUB TEACHING HOSPITLA ABBOTTABAD.</w:t>
            </w:r>
          </w:p>
        </w:tc>
      </w:tr>
      <w:tr w:rsidR="00B81F77" w:rsidRPr="00B81F77" w:rsidTr="00B81F77">
        <w:trPr>
          <w:trHeight w:val="315"/>
        </w:trPr>
        <w:tc>
          <w:tcPr>
            <w:tcW w:w="10350" w:type="dxa"/>
            <w:gridSpan w:val="3"/>
            <w:shd w:val="clear" w:color="auto" w:fill="auto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B81F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Demand/TAC of Surgical Disposable(Non Drug Items) for the year 2024-25</w:t>
            </w:r>
          </w:p>
        </w:tc>
      </w:tr>
      <w:tr w:rsidR="00B81F77" w:rsidRPr="00B81F77" w:rsidTr="00B81F77">
        <w:trPr>
          <w:trHeight w:val="315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B81F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Name of Item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B81F77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Total Qty Required</w:t>
            </w:r>
          </w:p>
        </w:tc>
      </w:tr>
      <w:tr w:rsidR="00B81F77" w:rsidRPr="00B81F77" w:rsidTr="00B81F77">
        <w:trPr>
          <w:trHeight w:val="300"/>
        </w:trPr>
        <w:tc>
          <w:tcPr>
            <w:tcW w:w="10350" w:type="dxa"/>
            <w:gridSpan w:val="3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B81F77">
              <w:rPr>
                <w:rFonts w:ascii="Cambria" w:eastAsia="Times New Roman" w:hAnsi="Cambria" w:cs="Calibri"/>
                <w:b/>
                <w:bCs/>
                <w:color w:val="000000"/>
              </w:rPr>
              <w:t>Cardiothoracic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</w:t>
            </w:r>
          </w:p>
        </w:tc>
        <w:tc>
          <w:tcPr>
            <w:tcW w:w="6302" w:type="dxa"/>
            <w:shd w:val="clear" w:color="000000" w:fill="FFFFFF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Double Lumen ETT size 35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Lsided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</w:t>
            </w:r>
          </w:p>
        </w:tc>
        <w:tc>
          <w:tcPr>
            <w:tcW w:w="6302" w:type="dxa"/>
            <w:shd w:val="clear" w:color="000000" w:fill="FFFFFF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Double Lumen ETT size 32L sided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</w:t>
            </w:r>
          </w:p>
        </w:tc>
        <w:tc>
          <w:tcPr>
            <w:tcW w:w="6302" w:type="dxa"/>
            <w:shd w:val="clear" w:color="000000" w:fill="FFFFFF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Double Lumen ETT size 35 Right sided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</w:t>
            </w:r>
          </w:p>
        </w:tc>
        <w:tc>
          <w:tcPr>
            <w:tcW w:w="6302" w:type="dxa"/>
            <w:shd w:val="clear" w:color="000000" w:fill="FFFFFF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Double Lumen ETT size 28 L sided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5</w:t>
            </w:r>
          </w:p>
        </w:tc>
        <w:tc>
          <w:tcPr>
            <w:tcW w:w="6302" w:type="dxa"/>
            <w:shd w:val="clear" w:color="000000" w:fill="FFFFFF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Butterfly Needle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6</w:t>
            </w:r>
          </w:p>
        </w:tc>
        <w:tc>
          <w:tcPr>
            <w:tcW w:w="6302" w:type="dxa"/>
            <w:shd w:val="clear" w:color="000000" w:fill="FFFFFF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Gention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Voilet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25ml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7</w:t>
            </w:r>
          </w:p>
        </w:tc>
        <w:tc>
          <w:tcPr>
            <w:tcW w:w="6302" w:type="dxa"/>
            <w:shd w:val="clear" w:color="000000" w:fill="FFFFFF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Zimmer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Deematons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Blades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8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GIA 80mm Stapler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9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GIA 60mm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Staplar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Endo GIA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Staplar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11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TA-30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staplar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12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TA-45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Staplar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13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Blue reload for 80mm GIA stapler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14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Blue reload for 60mm GIA stapler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15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Blue reload for TA-30 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16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Blue reload for TA -45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17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Green reload for TA 30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18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Green reload for TA 45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19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45mm Green reload for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endo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GIA stapler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Green reload for GIA 60 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21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45mm Blue reloads for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endo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GIA stapler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22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Legaclip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Gention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23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Steel wire 48mm 1/2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trocar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Point Heavy 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24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Steel wire 48mm 1/2C Point  4 P.P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25</w:t>
            </w:r>
          </w:p>
        </w:tc>
        <w:tc>
          <w:tcPr>
            <w:tcW w:w="6302" w:type="dxa"/>
            <w:shd w:val="clear" w:color="000000" w:fill="FFFFFF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Zero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Verex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band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26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Branchoceltch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27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35 Fr(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Rt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>)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28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Heamaelack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 clip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100</w:t>
            </w:r>
          </w:p>
        </w:tc>
      </w:tr>
      <w:tr w:rsidR="00B81F77" w:rsidRPr="00B81F77" w:rsidTr="00B81F77">
        <w:trPr>
          <w:trHeight w:val="525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29</w:t>
            </w:r>
          </w:p>
        </w:tc>
        <w:tc>
          <w:tcPr>
            <w:tcW w:w="6302" w:type="dxa"/>
            <w:shd w:val="clear" w:color="auto" w:fill="auto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Double Lumen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Endotracheal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teubes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-Left Sided(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Bronchocatheters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) size 37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525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30</w:t>
            </w:r>
          </w:p>
        </w:tc>
        <w:tc>
          <w:tcPr>
            <w:tcW w:w="6302" w:type="dxa"/>
            <w:shd w:val="clear" w:color="auto" w:fill="auto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Double Lumen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Endotracheal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teubes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-Left Sided(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Bronchocatheters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) size 35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525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31</w:t>
            </w:r>
          </w:p>
        </w:tc>
        <w:tc>
          <w:tcPr>
            <w:tcW w:w="6302" w:type="dxa"/>
            <w:shd w:val="clear" w:color="auto" w:fill="auto"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Double Lumen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Endotracheal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teubes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-Left Sided(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Bronchocatheters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) size 28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32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GIA 80mm Stapler with 3.8 mm(blue)Reloaded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33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GIA 80mm Stapler with 4.8 mm(Green)Reloaded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34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3.8mm(blue)Reloads for GIA 80mm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Staper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35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4.8mm(Green)Reloads for GIA 80mm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Staper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36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GIA 60mm with 3.8(blue)Reload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37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3.8mm(blue)Reloads for GIA 60mm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Staper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lastRenderedPageBreak/>
              <w:t>38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4.8mm(Green)Reloads for GIA 60mm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Staper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39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TA 30 Stapler with 3.5mm(blue) Reload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40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3.5mm(blue)Reload for TA 30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41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4.8mm(Green)Reload for TA 30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42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TA 45 Stapler with 3.5mm(blue)Reload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43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3.5mm(blue)Reload for TA 30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44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4.8mm(Green)Reloads For TA30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45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3.5mm(blue)Reload for TA 60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46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4.8mm(Green)Reloads For TA 60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47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TAV-30 Stapler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48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TAV-30 Reload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49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Skin Stapler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50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Dispoable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Apron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51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Ioban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52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Heamaelack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 clips with applicator all sizes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53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 xml:space="preserve">Disposable </w:t>
            </w:r>
            <w:proofErr w:type="spellStart"/>
            <w:r w:rsidRPr="00B81F77">
              <w:rPr>
                <w:rFonts w:ascii="Cambria" w:eastAsia="Times New Roman" w:hAnsi="Cambria" w:cs="Calibri"/>
                <w:color w:val="000000"/>
              </w:rPr>
              <w:t>Yanker</w:t>
            </w:r>
            <w:proofErr w:type="spellEnd"/>
            <w:r w:rsidRPr="00B81F77">
              <w:rPr>
                <w:rFonts w:ascii="Cambria" w:eastAsia="Times New Roman" w:hAnsi="Cambria" w:cs="Calibri"/>
                <w:color w:val="000000"/>
              </w:rPr>
              <w:t xml:space="preserve"> set with tubing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  <w:tr w:rsidR="00B81F77" w:rsidRPr="00B81F77" w:rsidTr="00B81F77">
        <w:trPr>
          <w:trHeight w:val="300"/>
        </w:trPr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54</w:t>
            </w:r>
          </w:p>
        </w:tc>
        <w:tc>
          <w:tcPr>
            <w:tcW w:w="6302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TED Stockings</w:t>
            </w:r>
          </w:p>
        </w:tc>
        <w:tc>
          <w:tcPr>
            <w:tcW w:w="2918" w:type="dxa"/>
            <w:shd w:val="clear" w:color="auto" w:fill="auto"/>
            <w:noWrap/>
            <w:vAlign w:val="bottom"/>
            <w:hideMark/>
          </w:tcPr>
          <w:p w:rsidR="00B81F77" w:rsidRPr="00B81F77" w:rsidRDefault="00B81F77" w:rsidP="00B81F7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B81F77">
              <w:rPr>
                <w:rFonts w:ascii="Cambria" w:eastAsia="Times New Roman" w:hAnsi="Cambria" w:cs="Calibri"/>
                <w:color w:val="000000"/>
              </w:rPr>
              <w:t>200</w:t>
            </w:r>
          </w:p>
        </w:tc>
      </w:tr>
    </w:tbl>
    <w:p w:rsidR="006E4641" w:rsidRDefault="006E4641"/>
    <w:sectPr w:rsidR="006E4641" w:rsidSect="00B81F7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1F77"/>
    <w:rsid w:val="006E4641"/>
    <w:rsid w:val="00B8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2025-01-02T15:05:00Z</dcterms:created>
  <dcterms:modified xsi:type="dcterms:W3CDTF">2025-01-02T15:06:00Z</dcterms:modified>
</cp:coreProperties>
</file>